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BA6C" w14:textId="63F82FE9" w:rsidR="007803A2" w:rsidRPr="00073ABD" w:rsidRDefault="00492AC6" w:rsidP="00073ABD">
      <w:pPr>
        <w:shd w:val="clear" w:color="auto" w:fill="000000" w:themeFill="text1"/>
        <w:jc w:val="center"/>
        <w:rPr>
          <w:b/>
          <w:bCs/>
        </w:rPr>
      </w:pPr>
      <w:r w:rsidRPr="00492AC6">
        <w:rPr>
          <w:b/>
          <w:bCs/>
        </w:rPr>
        <w:t>Angular 21 Unit Test Pipe (vitest)</w:t>
      </w:r>
    </w:p>
    <w:p w14:paraId="3BA213ED" w14:textId="77777777" w:rsid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73ABD">
        <w:rPr>
          <w:rFonts w:ascii="Arial" w:eastAsia="Times New Roman" w:hAnsi="Arial" w:cs="Arial"/>
          <w:kern w:val="0"/>
          <w14:ligatures w14:val="none"/>
        </w:rPr>
        <w:t xml:space="preserve">In </w:t>
      </w: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Angular 21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, testing pipes remains incredibly straightforward </w:t>
      </w:r>
      <w:proofErr w:type="gramStart"/>
      <w:r w:rsidRPr="00073ABD">
        <w:rPr>
          <w:rFonts w:ascii="Arial" w:eastAsia="Times New Roman" w:hAnsi="Arial" w:cs="Arial"/>
          <w:kern w:val="0"/>
          <w14:ligatures w14:val="none"/>
        </w:rPr>
        <w:t>because a pipe is</w:t>
      </w:r>
      <w:proofErr w:type="gramEnd"/>
      <w:r w:rsidRPr="00073ABD">
        <w:rPr>
          <w:rFonts w:ascii="Arial" w:eastAsia="Times New Roman" w:hAnsi="Arial" w:cs="Arial"/>
          <w:kern w:val="0"/>
          <w14:ligatures w14:val="none"/>
        </w:rPr>
        <w:t xml:space="preserve"> essentially a pure, stateless class. You can test pipes in </w:t>
      </w: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isolation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as a plain JavaScript/TypeScript class without using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TestBed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or any Angular testing utilities. However, if your pipe relies on Angular's dependency injection (</w:t>
      </w:r>
      <w:proofErr w:type="gramStart"/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inject(</w:t>
      </w:r>
      <w:proofErr w:type="gramEnd"/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)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) or you want to verify its behavior inside a component template, you will want an </w:t>
      </w: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integrated DOM test</w:t>
      </w:r>
      <w:r w:rsidRPr="00073ABD">
        <w:rPr>
          <w:rFonts w:ascii="Arial" w:eastAsia="Times New Roman" w:hAnsi="Arial" w:cs="Arial"/>
          <w:kern w:val="0"/>
          <w14:ligatures w14:val="none"/>
        </w:rPr>
        <w:t>. [</w:t>
      </w:r>
      <w:hyperlink r:id="rId5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>]</w:t>
      </w:r>
    </w:p>
    <w:p w14:paraId="55967B7B" w14:textId="77777777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3E33307" w14:textId="77777777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73ABD">
        <w:rPr>
          <w:rFonts w:ascii="Arial" w:eastAsia="Times New Roman" w:hAnsi="Arial" w:cs="Arial"/>
          <w:kern w:val="0"/>
          <w14:ligatures w14:val="none"/>
        </w:rPr>
        <w:t xml:space="preserve">Note that starting in Angular 21, </w:t>
      </w: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Vitest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is the default unit testing runner, meaning your test assertions will likely use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expect(</w:t>
      </w:r>
      <w:proofErr w:type="gramStart"/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).toBe</w:t>
      </w:r>
      <w:proofErr w:type="gramEnd"/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expect(</w:t>
      </w:r>
      <w:proofErr w:type="gramStart"/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).toEqual</w:t>
      </w:r>
      <w:proofErr w:type="gramEnd"/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from Vitest rather than Jasmine globals. [</w:t>
      </w:r>
      <w:hyperlink r:id="rId7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>]</w:t>
      </w:r>
    </w:p>
    <w:p w14:paraId="4E297BC5" w14:textId="77777777" w:rsidR="00073ABD" w:rsidRPr="00073ABD" w:rsidRDefault="00000000" w:rsidP="00073ABD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5ED3395C">
          <v:rect id="_x0000_i1025" style="width:0;height:1.5pt" o:hralign="center" o:hrstd="t" o:hr="t" fillcolor="#a0a0a0" stroked="f"/>
        </w:pict>
      </w:r>
    </w:p>
    <w:p w14:paraId="287E0172" w14:textId="77777777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073AB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Method 1: Isolated Unit Test (Recommended)</w:t>
      </w:r>
    </w:p>
    <w:p w14:paraId="050A33D5" w14:textId="77777777" w:rsid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73ABD">
        <w:rPr>
          <w:rFonts w:ascii="Arial" w:eastAsia="Times New Roman" w:hAnsi="Arial" w:cs="Arial"/>
          <w:kern w:val="0"/>
          <w14:ligatures w14:val="none"/>
        </w:rPr>
        <w:t xml:space="preserve">Because pipes implement the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PipeTransform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interface, they are simple classes with a single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transform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method. Testing them in isolation avoids overhead and makes execution </w:t>
      </w:r>
      <w:proofErr w:type="gramStart"/>
      <w:r w:rsidRPr="00073ABD">
        <w:rPr>
          <w:rFonts w:ascii="Arial" w:eastAsia="Times New Roman" w:hAnsi="Arial" w:cs="Arial"/>
          <w:kern w:val="0"/>
          <w14:ligatures w14:val="none"/>
        </w:rPr>
        <w:t>lightning-fast</w:t>
      </w:r>
      <w:proofErr w:type="gramEnd"/>
      <w:r w:rsidRPr="00073ABD">
        <w:rPr>
          <w:rFonts w:ascii="Arial" w:eastAsia="Times New Roman" w:hAnsi="Arial" w:cs="Arial"/>
          <w:kern w:val="0"/>
          <w14:ligatures w14:val="none"/>
        </w:rPr>
        <w:t>. [</w:t>
      </w:r>
      <w:hyperlink r:id="rId9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>]</w:t>
      </w:r>
    </w:p>
    <w:p w14:paraId="2A602A26" w14:textId="77777777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3731571" w14:textId="54B71801" w:rsidR="00073ABD" w:rsidRDefault="00073ABD" w:rsidP="00073AB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Define the Pipe</w:t>
      </w:r>
    </w:p>
    <w:p w14:paraId="191BACDC" w14:textId="7C0F566A" w:rsidR="00073ABD" w:rsidRDefault="00073ABD" w:rsidP="00073ABD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73732846" wp14:editId="23DD0ABB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1470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Pipe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PipeTransform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84E3E72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CBE54A9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6CC2A88A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'truncate'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2C8AB79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</w:p>
    <w:p w14:paraId="676705D0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7656F9FE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TruncatePipe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implements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PipeTransform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1C178AB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transform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limit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763EE11B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proofErr w:type="gramStart"/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54EB05C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length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limit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substring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limit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'...'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6D0AB64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5E4BD95E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541B9381" w14:textId="77777777" w:rsidR="00073ABD" w:rsidRPr="00073ABD" w:rsidRDefault="00073ABD" w:rsidP="00073ABD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7F6736E" w14:textId="09E6E782" w:rsidR="00073ABD" w:rsidRDefault="00073ABD" w:rsidP="00073AB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Write the Isolated Test (</w:t>
      </w:r>
      <w:proofErr w:type="gramStart"/>
      <w:r w:rsidRPr="00073ABD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truncate.pipe</w:t>
      </w:r>
      <w:proofErr w:type="gramEnd"/>
      <w:r w:rsidRPr="00073ABD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.spec.ts</w:t>
      </w: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572661AB" w14:textId="1E33ABDD" w:rsidR="00073ABD" w:rsidRDefault="00073ABD" w:rsidP="00073ABD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3F55067E" wp14:editId="3BE6D502">
            <wp:extent cx="457200" cy="457200"/>
            <wp:effectExtent l="0" t="0" r="0" b="0"/>
            <wp:docPr id="1774911636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6252E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describe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expect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'vitest'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073AB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Default in Angular 21</w:t>
      </w:r>
    </w:p>
    <w:p w14:paraId="0DDCFEED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TruncatePipe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'./truncate.pipe'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22C79D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F4A888B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describe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'TruncatePipe'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964FDC2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Pure, stateless class allows us to create an instance directly</w:t>
      </w:r>
    </w:p>
    <w:p w14:paraId="1267DD56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new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TruncatePipe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5A2E84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5B518C6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transform "Angular Framework" to "Angular Fr..." when limit is 10'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F8433E1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transform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'Angular Framework'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73AB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DC71150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  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'Angular Fr...'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8EFE3FB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2609FDAF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855F2D2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return the original string if it is shorter than the limit'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45150BC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transform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'Angular'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73AB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E930C18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'Angular'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A43DFB7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48EA5801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13F071D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use default limit if none is provided'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A00BAD4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transform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'This is a long string'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90C21F2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'This is a ...'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17F0CF8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02214796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1C3EF87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return an empty string if input is falsy'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4C8EF8F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transform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B9B268E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5A22D4C0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210A908E" w14:textId="604BFFDE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5C72DC75" w14:textId="77777777" w:rsidR="00073ABD" w:rsidRPr="00073ABD" w:rsidRDefault="00000000" w:rsidP="00073ABD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684C6658">
          <v:rect id="_x0000_i1026" style="width:0;height:1.5pt" o:hralign="center" o:hrstd="t" o:hr="t" fillcolor="#a0a0a0" stroked="f"/>
        </w:pict>
      </w:r>
    </w:p>
    <w:p w14:paraId="3D80632C" w14:textId="77777777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073AB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Method 2: Integrated DOM Test (Testing inside a Component)</w:t>
      </w:r>
    </w:p>
    <w:p w14:paraId="016973B1" w14:textId="77777777" w:rsid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73ABD">
        <w:rPr>
          <w:rFonts w:ascii="Arial" w:eastAsia="Times New Roman" w:hAnsi="Arial" w:cs="Arial"/>
          <w:kern w:val="0"/>
          <w14:ligatures w14:val="none"/>
        </w:rPr>
        <w:t xml:space="preserve">If you want to ensure the pipe formats properly inside a component HTML template, you must build a host component inside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TestBed</w:t>
      </w:r>
      <w:r w:rsidRPr="00073ABD">
        <w:rPr>
          <w:rFonts w:ascii="Arial" w:eastAsia="Times New Roman" w:hAnsi="Arial" w:cs="Arial"/>
          <w:kern w:val="0"/>
          <w14:ligatures w14:val="none"/>
        </w:rPr>
        <w:t>. [</w:t>
      </w:r>
      <w:hyperlink r:id="rId12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3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>]</w:t>
      </w:r>
    </w:p>
    <w:p w14:paraId="6B464EAC" w14:textId="77777777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5880592" w14:textId="7DF0C4B5" w:rsidR="00073ABD" w:rsidRDefault="00073ABD" w:rsidP="00073AB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073ABD">
        <w:rPr>
          <w:rFonts w:ascii="Arial" w:eastAsia="Times New Roman" w:hAnsi="Arial" w:cs="Arial"/>
          <w:b/>
          <w:bCs/>
          <w:kern w:val="0"/>
          <w14:ligatures w14:val="none"/>
        </w:rPr>
        <w:t>Write the Component Test</w:t>
      </w:r>
    </w:p>
    <w:p w14:paraId="633525C7" w14:textId="493C59E7" w:rsidR="00073ABD" w:rsidRDefault="00073ABD" w:rsidP="00073ABD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2B51CE37" wp14:editId="7C60DFA8">
            <wp:extent cx="457200" cy="457200"/>
            <wp:effectExtent l="0" t="0" r="0" b="0"/>
            <wp:docPr id="1539620357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8B420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283130F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TestBed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ComponentFixture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'@angular/core/testing'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97EDB5A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TruncatePipe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'./truncate.pipe'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2B1C850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95E7CE0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Create a dummy test component using the pipe</w:t>
      </w:r>
    </w:p>
    <w:p w14:paraId="68E99914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64A29032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B82B8A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TruncatePipe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70F22352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073AB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"text"</w:t>
      </w:r>
      <w:proofErr w:type="gramStart"/>
      <w:r w:rsidRPr="00073AB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truncate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:</w:t>
      </w:r>
      <w:proofErr w:type="gramStart"/>
      <w:r w:rsidRPr="00073AB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073AB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073AB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073AB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</w:p>
    <w:p w14:paraId="14420664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43FBD8B5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TestHostComponent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FB5824E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'Hello World'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154A90D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7E632D7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53910CA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describe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'TruncatePipe (Integrated)'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945CF15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fixture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ComponentFixture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TestHostComponent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&gt;;</w:t>
      </w:r>
    </w:p>
    <w:p w14:paraId="262606DD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BE20289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beforeEach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88808BA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configureTestingModule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  <w:proofErr w:type="gramEnd"/>
    </w:p>
    <w:p w14:paraId="25C3A1F0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TestHostComponent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</w:t>
      </w:r>
    </w:p>
    <w:p w14:paraId="5D2829E9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  <w:proofErr w:type="gramStart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compileComponents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68DCB28C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5BA9C11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fixture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createComponent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TestHostComponent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3023802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fixture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detectChanges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(); </w:t>
      </w:r>
      <w:r w:rsidRPr="00073AB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Trigger initial data binding</w:t>
      </w:r>
    </w:p>
    <w:p w14:paraId="572B53B5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34371C5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146604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</w:t>
      </w:r>
      <w:proofErr w:type="gramStart"/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display the truncated text in the DOM template'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3E7C87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element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73AB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fixture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nativeElement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querySelector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'#text'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E01C30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073AB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element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73AB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textContent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73AB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73AB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'Hello...'</w:t>
      </w: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4A31EC3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50DFDC0E" w14:textId="77777777" w:rsidR="00073ABD" w:rsidRPr="00073ABD" w:rsidRDefault="00073ABD" w:rsidP="00073A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73AB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3A2E8538" w14:textId="77777777" w:rsidR="00073ABD" w:rsidRPr="00073ABD" w:rsidRDefault="00073ABD" w:rsidP="00073ABD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3B769D3B" w14:textId="77777777" w:rsidR="00073ABD" w:rsidRPr="00073ABD" w:rsidRDefault="00000000" w:rsidP="00073ABD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55FF3BB3">
          <v:rect id="_x0000_i1027" style="width:0;height:1.5pt" o:hralign="center" o:hrstd="t" o:hr="t" fillcolor="#a0a0a0" stroked="f"/>
        </w:pict>
      </w:r>
    </w:p>
    <w:p w14:paraId="507AC669" w14:textId="77777777" w:rsidR="00073ABD" w:rsidRP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073AB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Method 3: Testing Pipes with Dependencies (</w:t>
      </w:r>
      <w:proofErr w:type="gramStart"/>
      <w:r w:rsidRPr="00073ABD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inject(</w:t>
      </w:r>
      <w:proofErr w:type="gramEnd"/>
      <w:r w:rsidRPr="00073ABD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)</w:t>
      </w:r>
      <w:r w:rsidRPr="00073AB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)</w:t>
      </w:r>
    </w:p>
    <w:p w14:paraId="111A8C27" w14:textId="77777777" w:rsidR="00073ABD" w:rsidRDefault="00073ABD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73ABD">
        <w:rPr>
          <w:rFonts w:ascii="Arial" w:eastAsia="Times New Roman" w:hAnsi="Arial" w:cs="Arial"/>
          <w:kern w:val="0"/>
          <w14:ligatures w14:val="none"/>
        </w:rPr>
        <w:t xml:space="preserve">If your custom pipe injects a service (for example, a translation service or a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DatePipe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), you must use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TestBed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to provide that dependency so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runInInjectionContext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073AB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TestBed.inject</w:t>
      </w:r>
      <w:r w:rsidRPr="00073ABD">
        <w:rPr>
          <w:rFonts w:ascii="Arial" w:eastAsia="Times New Roman" w:hAnsi="Arial" w:cs="Arial"/>
          <w:kern w:val="0"/>
          <w14:ligatures w14:val="none"/>
        </w:rPr>
        <w:t xml:space="preserve"> can handle it correctly. [</w:t>
      </w:r>
      <w:hyperlink r:id="rId14" w:history="1">
        <w:r w:rsidRPr="00073AB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073ABD">
        <w:rPr>
          <w:rFonts w:ascii="Arial" w:eastAsia="Times New Roman" w:hAnsi="Arial" w:cs="Arial"/>
          <w:kern w:val="0"/>
          <w14:ligatures w14:val="none"/>
        </w:rPr>
        <w:t>]</w:t>
      </w:r>
    </w:p>
    <w:p w14:paraId="05C65FAE" w14:textId="77777777" w:rsidR="00CD1AAB" w:rsidRPr="00073ABD" w:rsidRDefault="00CD1AAB" w:rsidP="00073AB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27F7E1F" w14:textId="476687BD" w:rsidR="00073ABD" w:rsidRDefault="00073ABD" w:rsidP="00CD1AA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D1AAB">
        <w:rPr>
          <w:rFonts w:ascii="Arial" w:eastAsia="Times New Roman" w:hAnsi="Arial" w:cs="Arial"/>
          <w:b/>
          <w:bCs/>
          <w:kern w:val="0"/>
          <w14:ligatures w14:val="none"/>
        </w:rPr>
        <w:t>Write the Dependent Test</w:t>
      </w:r>
    </w:p>
    <w:p w14:paraId="6F54EBF2" w14:textId="58F17AD1" w:rsidR="00CD1AAB" w:rsidRDefault="00CD1AAB" w:rsidP="00CD1AAB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43018675" wp14:editId="2C900AE0">
            <wp:extent cx="457200" cy="457200"/>
            <wp:effectExtent l="0" t="0" r="0" b="0"/>
            <wp:docPr id="165491837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77117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TestBed</w:t>
      </w:r>
      <w:proofErr w:type="gramEnd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CD1AA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'@angular/core/testing'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7FA2D97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DatePipe</w:t>
      </w:r>
      <w:proofErr w:type="gramEnd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CD1AA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'@angular/common'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3B3B01A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CustomDatePipe</w:t>
      </w:r>
      <w:proofErr w:type="gramEnd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CD1AA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'./custom-date.pipe'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F77C2C4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077B3A4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CD1AA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describe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D1AA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'CustomDatePipe with Dependencies'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CD1AA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B337DA2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D1AA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pipe</w:t>
      </w:r>
      <w:r w:rsidRPr="00CD1AA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CustomDatePipe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1678EA4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CD7D470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CD1AA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beforeEach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CD1AA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EFDA2A2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D1AA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CD1AA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configureTestingModule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3354E171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providers: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5A59758E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CustomDatePipe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</w:p>
    <w:p w14:paraId="34FFA9B2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CD1AA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DatePipe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Provide internal pipe/service dependencies here</w:t>
      </w:r>
    </w:p>
    <w:p w14:paraId="4F1DD4B9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]</w:t>
      </w:r>
    </w:p>
    <w:p w14:paraId="4676ACDA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51D1F366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E735F7A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pipe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D1AA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CD1AA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CustomDatePipe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B22B9D7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6E4043F2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27B88C3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CD1AA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D1AA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create the instance and transform data'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CD1AA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83A5F68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D1AA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CD1AA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pipe</w:t>
      </w:r>
      <w:proofErr w:type="gramStart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CD1AA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toBeTruthy</w:t>
      </w:r>
      <w:proofErr w:type="gramEnd"/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026AE5F6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D1AAB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execute assertions here using your mock values...</w:t>
      </w:r>
    </w:p>
    <w:p w14:paraId="5A04C54A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04118733" w14:textId="77777777" w:rsidR="00CD1AAB" w:rsidRPr="00CD1AAB" w:rsidRDefault="00CD1AAB" w:rsidP="00CD1AA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D1AA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3CF5B025" w14:textId="77777777" w:rsidR="00CD1AAB" w:rsidRPr="00CD1AAB" w:rsidRDefault="00CD1AAB" w:rsidP="00CD1AAB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sectPr w:rsidR="00CD1AAB" w:rsidRPr="00CD1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0310"/>
    <w:multiLevelType w:val="hybridMultilevel"/>
    <w:tmpl w:val="2B328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7635"/>
    <w:multiLevelType w:val="hybridMultilevel"/>
    <w:tmpl w:val="8CDAE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057CD"/>
    <w:multiLevelType w:val="hybridMultilevel"/>
    <w:tmpl w:val="155CF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901355">
    <w:abstractNumId w:val="1"/>
  </w:num>
  <w:num w:numId="2" w16cid:durableId="298389945">
    <w:abstractNumId w:val="2"/>
  </w:num>
  <w:num w:numId="3" w16cid:durableId="1646545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BD"/>
    <w:rsid w:val="00017316"/>
    <w:rsid w:val="00020DF3"/>
    <w:rsid w:val="00073ABD"/>
    <w:rsid w:val="0042766E"/>
    <w:rsid w:val="00492AC6"/>
    <w:rsid w:val="007803A2"/>
    <w:rsid w:val="0095706C"/>
    <w:rsid w:val="00C16E2C"/>
    <w:rsid w:val="00CD1AAB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01A34"/>
  <w15:chartTrackingRefBased/>
  <w15:docId w15:val="{18A4DBA0-1C6C-4373-B2B5-9D39905B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A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A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A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A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A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A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A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A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A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A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A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gulararchitects.io/blog/whats-new-in-angular-21-signal-forms-zone-less-vitest-angular-aria-cli-with-mcp-server/" TargetMode="External"/><Relationship Id="rId13" Type="http://schemas.openxmlformats.org/officeDocument/2006/relationships/hyperlink" Target="https://angular.dev/guide/testing/pip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MzVtCKsLRc" TargetMode="External"/><Relationship Id="rId12" Type="http://schemas.openxmlformats.org/officeDocument/2006/relationships/hyperlink" Target="https://angular.dev/guide/testing/components-basic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tackoverflow.com/questions/77029917/angular-testing-pipe-that-depends-on-pipe-inject-must-be-called-from-an-injec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angular.dev/guide/testing/pipe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ngular.dev/guide/testing/pip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t3TdKCEvTg" TargetMode="External"/><Relationship Id="rId14" Type="http://schemas.openxmlformats.org/officeDocument/2006/relationships/hyperlink" Target="https://stackoverflow.com/questions/77029917/angular-testing-pipe-that-depends-on-pipe-inject-must-be-called-from-an-inj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4</cp:revision>
  <dcterms:created xsi:type="dcterms:W3CDTF">2026-09-16T17:08:00Z</dcterms:created>
  <dcterms:modified xsi:type="dcterms:W3CDTF">2026-09-16T17:20:00Z</dcterms:modified>
</cp:coreProperties>
</file>